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ABC35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2024-2025学年四川省成都市高新区九年级（上）期末数学试卷（一诊）</w:t>
      </w:r>
    </w:p>
    <w:p w14:paraId="06C82544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一、选择题（本大题共8小题，每小题4分，共32分，每小题均有四个选项，其中只有一项符合题目要求，答案涂在答题卡上）</w:t>
      </w:r>
    </w:p>
    <w:p w14:paraId="26228AE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1．榫卯是我国传统建筑及家具的基本构件，燕尾榫是“万榫之母”．如图是燕尾榫的带榫头部分，它的主视图是（　　）</w:t>
      </w:r>
    </w:p>
    <w:p w14:paraId="1625BB7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685800" cy="77406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1" cy="7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24C5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941705" cy="70675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4" cy="70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 w:val="21"/>
          <w:szCs w:val="21"/>
          <w:lang w:val="en-US" w:eastAsia="zh-CN"/>
        </w:rPr>
        <w:t xml:space="preserve">    </w:t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11555" cy="68580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938" cy="68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87680" cy="915670"/>
            <wp:effectExtent l="0" t="0" r="7620" b="1143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75690" cy="3746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46" cy="37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AFC3C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2．反比例函数的图象经过点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（3，﹣2），下列各点在此反比例函数图象上的是（　　）</w:t>
      </w:r>
    </w:p>
    <w:p w14:paraId="3FAD9C2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A．（﹣3，﹣2）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B．（﹣2，﹣3）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C．（3，2）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D．（﹣2，3）</w:t>
      </w:r>
    </w:p>
    <w:p w14:paraId="08FE3913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3．一元二次方程2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﹣7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+5＝0根的情况是（　　）</w:t>
      </w:r>
    </w:p>
    <w:p w14:paraId="7769051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A．有两个不相等的实数根</w:t>
      </w:r>
      <w:r>
        <w:tab/>
      </w:r>
    </w:p>
    <w:p w14:paraId="56FD16C3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B．有两个相等的实数根</w:t>
      </w:r>
      <w:r>
        <w:tab/>
      </w:r>
    </w:p>
    <w:p w14:paraId="50A7066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C．只有一个实数根</w:t>
      </w:r>
      <w:r>
        <w:tab/>
      </w:r>
    </w:p>
    <w:p w14:paraId="25C5A15B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D．没有实数根</w:t>
      </w:r>
    </w:p>
    <w:p w14:paraId="3665CC0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4．如图，矩形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，则下列结论一定正确的是（　　）</w:t>
      </w:r>
    </w:p>
    <w:p w14:paraId="025BB93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24585" cy="76454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4" cy="76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419A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BA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BO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m:oMath>
        <m:r>
          <m:rPr/>
          <w:rPr>
            <w:rFonts w:ascii="Cambria Math" w:hAnsi="Cambria Math" w:eastAsia="新宋体"/>
            <w:sz w:val="21"/>
            <w:szCs w:val="21"/>
          </w:rPr>
          <m:t>BO=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AC</m:t>
        </m:r>
      </m:oMath>
    </w:p>
    <w:p w14:paraId="51B285DA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＝15，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分别是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上的点，且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，若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DB</w:t>
      </w:r>
      <w:r>
        <w:rPr>
          <w:rFonts w:hint="eastAsia" w:ascii="Times New Roman" w:hAnsi="Times New Roman" w:eastAsia="新宋体"/>
          <w:sz w:val="21"/>
          <w:szCs w:val="21"/>
        </w:rPr>
        <w:t>＝2：3，则线段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BF</w:t>
      </w:r>
      <w:r>
        <w:rPr>
          <w:rFonts w:hint="eastAsia" w:ascii="Times New Roman" w:hAnsi="Times New Roman" w:eastAsia="新宋体"/>
          <w:sz w:val="21"/>
          <w:szCs w:val="21"/>
        </w:rPr>
        <w:t>的长为（　　）</w:t>
      </w:r>
    </w:p>
    <w:p w14:paraId="4CA5B68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36015" cy="941070"/>
            <wp:effectExtent l="0" t="0" r="6985" b="1143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94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4AEB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B．9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D．5</w:t>
      </w:r>
    </w:p>
    <w:p w14:paraId="5B38EFB7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6．如图，在一段长管中放置三根完全相同的绳子．小明从左边随机选取一根绳子，小华从右边随机选取一根绳子，两人恰好选中同一根绳子的概率是（　　）</w:t>
      </w:r>
    </w:p>
    <w:p w14:paraId="3624EB7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04620" cy="38989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39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4B3D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9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6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</w:p>
    <w:p w14:paraId="42CAFCB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7．在一幅长80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，宽40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的矩形字画的四周镶上等宽的白色纸边，制成一幅如图所示的矩形挂图，整个挂图的面积是4500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，设白色纸边的宽度为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，则所列方程正确的是（　　）</w:t>
      </w:r>
    </w:p>
    <w:p w14:paraId="0FCCF06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29055" cy="763905"/>
            <wp:effectExtent l="0" t="0" r="4445" b="10795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C232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A．80×40+2×80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+2×40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＝4500</w:t>
      </w:r>
      <w:r>
        <w:tab/>
      </w:r>
      <w:r>
        <w:rPr>
          <w:rFonts w:hint="eastAsia"/>
          <w:lang w:val="en-US" w:eastAsia="zh-CN"/>
        </w:rPr>
        <w:t xml:space="preserve">       </w:t>
      </w:r>
      <w:r>
        <w:rPr>
          <w:rFonts w:hint="eastAsia" w:ascii="Times New Roman" w:hAnsi="Times New Roman" w:eastAsia="新宋体"/>
          <w:sz w:val="21"/>
          <w:szCs w:val="21"/>
        </w:rPr>
        <w:t>B．（80+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）（40+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）＝4500</w:t>
      </w:r>
      <w:r>
        <w:tab/>
      </w:r>
    </w:p>
    <w:p w14:paraId="63560D6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C．80×40+2×80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+2×40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＝4500</w:t>
      </w:r>
      <w:r>
        <w:tab/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ascii="Times New Roman" w:hAnsi="Times New Roman" w:eastAsia="新宋体"/>
          <w:sz w:val="21"/>
          <w:szCs w:val="21"/>
        </w:rPr>
        <w:t>D．（80+2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）（40+2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）＝4500</w:t>
      </w:r>
    </w:p>
    <w:p w14:paraId="1F4DE6DC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＝36°，以点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为圆心，以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的长为半径作弧，交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，再分别以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为圆心，以大于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BD</m:t>
        </m:r>
      </m:oMath>
      <w:r>
        <w:rPr>
          <w:rFonts w:hint="eastAsia" w:ascii="Times New Roman" w:hAnsi="Times New Roman" w:eastAsia="新宋体"/>
          <w:sz w:val="21"/>
          <w:szCs w:val="21"/>
        </w:rPr>
        <w:t>的长为半径作弧，两弧相交于点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，作射线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1"/>
          <w:szCs w:val="21"/>
        </w:rPr>
        <w:t>，以下结论不正确的是（　　）</w:t>
      </w:r>
    </w:p>
    <w:p w14:paraId="70AE208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21410" cy="144145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1666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344C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A．∠</w:t>
      </w:r>
      <w:r>
        <w:rPr>
          <w:rFonts w:hint="eastAsia" w:ascii="Times New Roman" w:hAnsi="Times New Roman" w:eastAsia="新宋体"/>
          <w:i/>
          <w:sz w:val="21"/>
          <w:szCs w:val="21"/>
        </w:rPr>
        <w:t>BCE</w:t>
      </w:r>
      <w:r>
        <w:rPr>
          <w:rFonts w:hint="eastAsia" w:ascii="Times New Roman" w:hAnsi="Times New Roman" w:eastAsia="新宋体"/>
          <w:sz w:val="21"/>
          <w:szCs w:val="21"/>
        </w:rPr>
        <w:t>＝36°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tab/>
      </w:r>
    </w:p>
    <w:p w14:paraId="5150197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BE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新宋体"/>
                    <w:sz w:val="28"/>
                    <w:szCs w:val="28"/>
                  </w:rPr>
                  <m:t>5</m:t>
                </m:r>
              </m:e>
            </m:rad>
            <m:r>
              <m:rPr/>
              <w:rPr>
                <w:rFonts w:ascii="Cambria Math" w:hAnsi="Cambria Math" w:eastAsia="新宋体"/>
                <w:sz w:val="28"/>
                <w:szCs w:val="28"/>
              </w:rPr>
              <m:t>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</w:p>
    <w:p w14:paraId="6C07429F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二、填空题（本大题共5个小题，每小题4分，共20分，答案写在答题卡上）</w:t>
      </w:r>
    </w:p>
    <w:p w14:paraId="79EE370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9．若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5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，则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a−b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 xml:space="preserve">的值＝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3582BDA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10．若一元二次方程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﹣6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﹣1＝0的一个根是1，则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03DFD516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11．如图，四边形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是正方形，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延长线上一点，</w:t>
      </w:r>
      <w:r>
        <w:rPr>
          <w:rFonts w:hint="eastAsia" w:ascii="Times New Roman" w:hAnsi="Times New Roman" w:eastAsia="新宋体"/>
          <w:i/>
          <w:sz w:val="21"/>
          <w:szCs w:val="21"/>
        </w:rPr>
        <w:t>EC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，则∠</w:t>
      </w:r>
      <w:r>
        <w:rPr>
          <w:rFonts w:hint="eastAsia" w:ascii="Times New Roman" w:hAnsi="Times New Roman" w:eastAsia="新宋体"/>
          <w:i/>
          <w:sz w:val="21"/>
          <w:szCs w:val="21"/>
        </w:rPr>
        <w:t>DAE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 w:val="21"/>
          <w:szCs w:val="21"/>
        </w:rPr>
        <w:t>°．</w:t>
      </w:r>
    </w:p>
    <w:p w14:paraId="72ACFD8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93850" cy="88963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107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880A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）都在反比例函数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k−3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的图象上，当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＜0时，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B3BE37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13．小孔成像的原理是光的直线传播．如图，一发光的电子蜡烛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（竖直放置）经小孔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在屏幕（竖直放置）上成像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′，设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＝24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′＝8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，小孔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到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的距离为45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，则小孔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′的距离为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A996CE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395095" cy="1091565"/>
            <wp:effectExtent l="0" t="0" r="1905" b="63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316A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三、解答题（本大题共5个小题，共48分，解答过程写在答题卡上）</w:t>
      </w:r>
    </w:p>
    <w:p w14:paraId="65D15496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14．解方程：</w:t>
      </w:r>
    </w:p>
    <w:p w14:paraId="7292FF0B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  <w:r>
        <w:rPr>
          <w:rFonts w:hint="eastAsia" w:ascii="Times New Roman" w:hAnsi="Times New Roman" w:eastAsia="新宋体"/>
          <w:sz w:val="21"/>
          <w:szCs w:val="21"/>
        </w:rPr>
        <w:t>（1）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＝3；</w:t>
      </w:r>
      <w:r>
        <w:rPr>
          <w:rFonts w:hint="eastAsia" w:ascii="Times New Roman" w:hAnsi="Times New Roman" w:eastAsia="新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Times New Roman" w:hAnsi="Times New Roman" w:eastAsia="新宋体"/>
          <w:sz w:val="21"/>
          <w:szCs w:val="21"/>
        </w:rPr>
        <w:t>（2）2（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+3）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+3）．</w:t>
      </w:r>
    </w:p>
    <w:p w14:paraId="3474CEE6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E3BB75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15．为了弘扬体育文化，强健居民体魄，某社区组织开展欢乐跑活动，该活动受到了辖区居民的热烈响应．为了解选手的年龄结构，随机抽取了部分选手进行调查，调查结果根据年龄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（岁）分为四类，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类：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＜30；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类：30≤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＜40；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类：40≤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＜50；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类：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≥50．现将调查结果绘制成如下两幅不完整的统计图．</w:t>
      </w:r>
    </w:p>
    <w:p w14:paraId="237E97F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192145" cy="1753235"/>
            <wp:effectExtent l="0" t="0" r="8255" b="12065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214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EA85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请根据图中的信息解答下列问题：</w:t>
      </w:r>
    </w:p>
    <w:p w14:paraId="7CC6B94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（1）此次调查一共随机抽查了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名选手；</w:t>
      </w:r>
    </w:p>
    <w:p w14:paraId="1309E1F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（2）请将条形统计图补充完整；</w:t>
      </w:r>
    </w:p>
    <w:p w14:paraId="3B21B4BA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  <w:r>
        <w:rPr>
          <w:rFonts w:hint="eastAsia" w:ascii="Times New Roman" w:hAnsi="Times New Roman" w:eastAsia="新宋体"/>
          <w:sz w:val="21"/>
          <w:szCs w:val="21"/>
        </w:rPr>
        <w:t>（3）已知年龄在“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类”的四名选手中，有两名男性和两名女性．现需要从这四名选手中随机选择两名选手接受采访，请利用画树状图或列表的方法，求所选择的两名选手恰好是一男一女的概率．</w:t>
      </w:r>
    </w:p>
    <w:p w14:paraId="68F0B378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1"/>
          <w:szCs w:val="21"/>
        </w:rPr>
      </w:pPr>
    </w:p>
    <w:p w14:paraId="0161A61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如图，某小区文化墙前面有两根高度不一的圆柱形立柱，立柱与文化墙均垂直于地面，且两立柱与墙的距离均为2.4米．小明观察到高为1.2米的矮立柱的影子完全落在地面上，其影长为1.6米；而高立柱的部分影子落在墙上．假设落在地面上的影子均与墙面互相垂直，在不计立柱粗细与影子宽度的情况下，请回答下列问题：</w:t>
      </w:r>
    </w:p>
    <w:p w14:paraId="0F23D6C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（1）小明的身高为1.65米，此刻他的影子完全落在地面上，则小明的影长为多少米？</w:t>
      </w:r>
    </w:p>
    <w:p w14:paraId="7090194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（2）此刻测得高立柱落在墙上的影长为1.3米，求高立柱的高度．</w:t>
      </w:r>
    </w:p>
    <w:p w14:paraId="0587DF7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48130" cy="91122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132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68815BC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D688D6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2E9FC86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0A38D6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9E858F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17．如图，在四边形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中，对角线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垂直平分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D10F02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是菱形；</w:t>
      </w:r>
    </w:p>
    <w:p w14:paraId="06E4ADA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的面积为20，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在线段</w:t>
      </w:r>
      <w:r>
        <w:rPr>
          <w:rFonts w:hint="eastAsia" w:ascii="Times New Roman" w:hAnsi="Times New Roman" w:eastAsia="新宋体"/>
          <w:i/>
          <w:sz w:val="21"/>
          <w:szCs w:val="21"/>
        </w:rPr>
        <w:t>OD</w:t>
      </w:r>
      <w:r>
        <w:rPr>
          <w:rFonts w:hint="eastAsia" w:ascii="Times New Roman" w:hAnsi="Times New Roman" w:eastAsia="新宋体"/>
          <w:sz w:val="21"/>
          <w:szCs w:val="21"/>
        </w:rPr>
        <w:t>上，</w:t>
      </w:r>
      <w:r>
        <w:rPr>
          <w:rFonts w:hint="eastAsia" w:ascii="Times New Roman" w:hAnsi="Times New Roman" w:eastAsia="新宋体"/>
          <w:i/>
          <w:sz w:val="21"/>
          <w:szCs w:val="21"/>
        </w:rPr>
        <w:t>ED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，射线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交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，交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的延长线于点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 w14:paraId="73F8DD2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145665" cy="102997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796" cy="103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1099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80A6BB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084B9D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11F278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B66983A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67A461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20A2A9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9393154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+5与反比例函数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的图象交于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，4），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两点．</w:t>
      </w:r>
    </w:p>
    <w:p w14:paraId="7B2F16D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的坐标及反比例函数的表达式；</w:t>
      </w:r>
    </w:p>
    <w:p w14:paraId="01A23CA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（2）过点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，与反比例函数的图象交于点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，在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三点中，当其中一点是另两点连线的中点时，求点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388EBDF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与反比例函数在第三象限的图象交于点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，在线段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上取点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，使</w:t>
      </w:r>
      <m:oMath>
        <m:r>
          <m:rPr/>
          <w:rPr>
            <w:rFonts w:ascii="Cambria Math" w:hAnsi="Cambria Math" w:eastAsia="新宋体"/>
            <w:sz w:val="21"/>
            <w:szCs w:val="21"/>
          </w:rPr>
          <m:t>EF=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4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AE</m:t>
        </m:r>
      </m:oMath>
      <w:r>
        <w:rPr>
          <w:rFonts w:hint="eastAsia" w:ascii="Times New Roman" w:hAnsi="Times New Roman" w:eastAsia="新宋体"/>
          <w:sz w:val="21"/>
          <w:szCs w:val="21"/>
        </w:rPr>
        <w:t>．若△</w:t>
      </w:r>
      <w:r>
        <w:rPr>
          <w:rFonts w:hint="eastAsia" w:ascii="Times New Roman" w:hAnsi="Times New Roman" w:eastAsia="新宋体"/>
          <w:i/>
          <w:sz w:val="21"/>
          <w:szCs w:val="21"/>
        </w:rPr>
        <w:t>ABF</w:t>
      </w:r>
      <w:r>
        <w:rPr>
          <w:rFonts w:hint="eastAsia" w:ascii="Times New Roman" w:hAnsi="Times New Roman" w:eastAsia="新宋体"/>
          <w:sz w:val="21"/>
          <w:szCs w:val="21"/>
        </w:rPr>
        <w:t>是以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为腰的等腰三角形，求直线</w:t>
      </w:r>
      <w:r>
        <w:rPr>
          <w:rFonts w:hint="eastAsia" w:ascii="Times New Roman" w:hAnsi="Times New Roman" w:eastAsia="新宋体"/>
          <w:i/>
          <w:sz w:val="21"/>
          <w:szCs w:val="21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的函数表达式．</w:t>
      </w:r>
    </w:p>
    <w:p w14:paraId="0B86BB2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3194050" cy="16002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10" cy="160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19C76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281D7BF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4893C6EC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93C4E6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6FD3DF3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2D883EA8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2D24565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28B9D802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216FCB00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541F62D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6DAB7587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260050A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10A45D02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3301B6C8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57059DDC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5581D32A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FF20799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一、填空题（本大题共5个小题，每小题4分，共20分，答案写在答题卡上）</w:t>
      </w:r>
    </w:p>
    <w:p w14:paraId="3EF7027D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19．一个盒子中装有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个白球和6个红球，这些球除颜色外完全相同，若每次将球充分搅匀后，任意摸出1个球记下颜色再放回盒子，通过大量重复试验，发现摸到白球的频率稳定在60%，估计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16B5EC72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20．已知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是一元二次方程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﹣4＝0的两根，则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+4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 xml:space="preserve">﹣4＝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7955F17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21．两本完全相同的书侧放在长方体形书柜中，其截面如图所示．已知书的长度</w:t>
      </w:r>
      <w:r>
        <w:rPr>
          <w:rFonts w:hint="eastAsia" w:ascii="Times New Roman" w:hAnsi="Times New Roman" w:eastAsia="新宋体"/>
          <w:i/>
          <w:sz w:val="21"/>
          <w:szCs w:val="21"/>
        </w:rPr>
        <w:t>EF</w:t>
      </w:r>
      <w:r>
        <w:rPr>
          <w:rFonts w:hint="eastAsia" w:ascii="Times New Roman" w:hAnsi="Times New Roman" w:eastAsia="新宋体"/>
          <w:sz w:val="21"/>
          <w:szCs w:val="21"/>
        </w:rPr>
        <w:t>为20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，厚度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为2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．书角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到书柜底部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的距离比书角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到书柜底部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的距离少4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，则书角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与书角</w:t>
      </w:r>
      <w:r>
        <w:rPr>
          <w:rFonts w:hint="eastAsia" w:ascii="Times New Roman" w:hAnsi="Times New Roman" w:eastAsia="新宋体"/>
          <w:i/>
          <w:sz w:val="21"/>
          <w:szCs w:val="21"/>
        </w:rPr>
        <w:t>H</w:t>
      </w:r>
      <w:r>
        <w:rPr>
          <w:rFonts w:hint="eastAsia" w:ascii="Times New Roman" w:hAnsi="Times New Roman" w:eastAsia="新宋体"/>
          <w:sz w:val="21"/>
          <w:szCs w:val="21"/>
        </w:rPr>
        <w:t>的距离</w:t>
      </w:r>
      <w:r>
        <w:rPr>
          <w:rFonts w:hint="eastAsia" w:ascii="Times New Roman" w:hAnsi="Times New Roman" w:eastAsia="新宋体"/>
          <w:i/>
          <w:sz w:val="21"/>
          <w:szCs w:val="21"/>
        </w:rPr>
        <w:t>FH</w:t>
      </w:r>
      <w:r>
        <w:rPr>
          <w:rFonts w:hint="eastAsia" w:ascii="Times New Roman" w:hAnsi="Times New Roman" w:eastAsia="新宋体"/>
          <w:sz w:val="21"/>
          <w:szCs w:val="21"/>
        </w:rPr>
        <w:t xml:space="preserve">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i/>
          <w:sz w:val="21"/>
          <w:szCs w:val="21"/>
        </w:rPr>
        <w:t>cm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7FA407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24585" cy="87439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4" cy="87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09488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>xOy</w:t>
      </w:r>
      <w:r>
        <w:rPr>
          <w:rFonts w:hint="eastAsia" w:ascii="Times New Roman" w:hAnsi="Times New Roman" w:eastAsia="新宋体"/>
          <w:sz w:val="21"/>
          <w:szCs w:val="21"/>
        </w:rPr>
        <w:t>中，线段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两端点分别在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轴负半轴，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轴负半轴上，△</w:t>
      </w:r>
      <w:r>
        <w:rPr>
          <w:rFonts w:hint="eastAsia" w:ascii="Times New Roman" w:hAnsi="Times New Roman" w:eastAsia="新宋体"/>
          <w:i/>
          <w:sz w:val="21"/>
          <w:szCs w:val="21"/>
        </w:rPr>
        <w:t>AOB</w:t>
      </w:r>
      <w:r>
        <w:rPr>
          <w:rFonts w:hint="eastAsia" w:ascii="Times New Roman" w:hAnsi="Times New Roman" w:eastAsia="新宋体"/>
          <w:sz w:val="21"/>
          <w:szCs w:val="21"/>
        </w:rPr>
        <w:t>的面积为1，将线段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绕平面内一点旋转180°，点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(k＞0)</m:t>
        </m:r>
      </m:oMath>
      <w:r>
        <w:rPr>
          <w:rFonts w:hint="eastAsia" w:ascii="Times New Roman" w:hAnsi="Times New Roman" w:eastAsia="新宋体"/>
          <w:sz w:val="21"/>
          <w:szCs w:val="21"/>
        </w:rPr>
        <w:t>第一象限的图象上，点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在反比例函数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2k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的图象上，若点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的横坐标是点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的横坐标的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3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倍，则</w:t>
      </w:r>
      <w:r>
        <w:rPr>
          <w:rFonts w:hint="eastAsia" w:ascii="Times New Roman" w:hAnsi="Times New Roman" w:eastAsia="新宋体"/>
          <w:i/>
          <w:sz w:val="21"/>
          <w:szCs w:val="21"/>
        </w:rPr>
        <w:t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6ED520C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413635" cy="174625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021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80851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23．如图，菱形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＝120°，点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上，</w:t>
      </w:r>
      <w:r>
        <w:rPr>
          <w:rFonts w:hint="eastAsia" w:ascii="Times New Roman" w:hAnsi="Times New Roman" w:eastAsia="新宋体"/>
          <w:i/>
          <w:sz w:val="21"/>
          <w:szCs w:val="21"/>
        </w:rPr>
        <w:t>BE</w:t>
      </w:r>
      <w:r>
        <w:rPr>
          <w:rFonts w:hint="eastAsia" w:ascii="Times New Roman" w:hAnsi="Times New Roman" w:eastAsia="新宋体"/>
          <w:sz w:val="21"/>
          <w:szCs w:val="21"/>
        </w:rPr>
        <w:t>＝2，连接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，射线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交边</w:t>
      </w:r>
      <w:r>
        <w:rPr>
          <w:rFonts w:hint="eastAsia" w:ascii="Times New Roman" w:hAnsi="Times New Roman" w:eastAsia="新宋体"/>
          <w:i/>
          <w:sz w:val="21"/>
          <w:szCs w:val="21"/>
        </w:rPr>
        <w:t>DC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．若∠</w:t>
      </w:r>
      <w:r>
        <w:rPr>
          <w:rFonts w:hint="eastAsia" w:ascii="Times New Roman" w:hAnsi="Times New Roman" w:eastAsia="新宋体"/>
          <w:i/>
          <w:sz w:val="21"/>
          <w:szCs w:val="21"/>
        </w:rPr>
        <w:t>AEG</w:t>
      </w:r>
      <w:r>
        <w:rPr>
          <w:rFonts w:hint="eastAsia" w:ascii="Times New Roman" w:hAnsi="Times New Roman" w:eastAsia="新宋体"/>
          <w:sz w:val="21"/>
          <w:szCs w:val="21"/>
        </w:rPr>
        <w:t>＝120°，则线段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9AE75F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663700" cy="110299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211" cy="110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A564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7D652DA9">
      <w:pPr>
        <w:spacing w:line="360" w:lineRule="auto"/>
        <w:rPr>
          <w:rFonts w:hint="eastAsia" w:ascii="Times New Roman" w:hAnsi="Times New Roman" w:eastAsia="新宋体"/>
          <w:b/>
          <w:sz w:val="21"/>
          <w:szCs w:val="21"/>
        </w:rPr>
      </w:pPr>
    </w:p>
    <w:p w14:paraId="4251701A"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二、解答题（本大题共3个小题，共30分，解答过程写在答题卡上）</w:t>
      </w:r>
    </w:p>
    <w:p w14:paraId="5D17F889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随着电子商务的不断发展，网络销售已经成为一种常用的销售方式．一商家通过电商平台销售某种服装，平均每天可销售20件，每件盈利30元．经调研，在每件降价不超过15元的情况下，该服装每件降价1元，则每天可多售5件．设该服装每件降价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元，每天的销售量为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件．</w:t>
      </w:r>
    </w:p>
    <w:p w14:paraId="4771AEB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的函数表达式；</w:t>
      </w:r>
    </w:p>
    <w:p w14:paraId="552F4DF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（2）若此商家某天销售该服装共获得利润1200元，求这天该服装的销量．</w:t>
      </w:r>
    </w:p>
    <w:p w14:paraId="4441369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7163C6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54833F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7D3E26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44E88B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6E2B69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D2AFADC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020842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CFC939F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AB2EEB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A49BD1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CEA54C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24F2EA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0802867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86B969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CA47C8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A31FB0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DE92D41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431B9C1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773E4D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C02982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C0ABB65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FD2D72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321C85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5712085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25．如图1，在平面直角坐标系中，直线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＞0）分别与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轴正半轴上，以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为邻边作平行四边形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的坐标为（4，2）．</w:t>
      </w:r>
    </w:p>
    <w:p w14:paraId="78EFF26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 w14:paraId="2B78FD3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为线段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上一点，其横坐标为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的垂线，交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轴于点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，交直线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 w14:paraId="2B2A3CC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i</w:t>
      </w:r>
      <w:r>
        <w:rPr>
          <w:rFonts w:hint="eastAsia" w:ascii="Times New Roman" w:hAnsi="Times New Roman" w:eastAsia="新宋体"/>
          <w:sz w:val="21"/>
          <w:szCs w:val="21"/>
        </w:rPr>
        <w:t>）如图2，若</w:t>
      </w:r>
      <m:oMath>
        <m:r>
          <m:rPr/>
          <w:rPr>
            <w:rFonts w:ascii="Cambria Math" w:hAnsi="Cambria Math" w:eastAsia="新宋体"/>
            <w:sz w:val="21"/>
            <w:szCs w:val="21"/>
          </w:rPr>
          <m:t>a=−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1"/>
          <w:szCs w:val="21"/>
        </w:rPr>
        <w:t>，求△</w:t>
      </w:r>
      <w:r>
        <w:rPr>
          <w:rFonts w:hint="eastAsia" w:ascii="Times New Roman" w:hAnsi="Times New Roman" w:eastAsia="新宋体"/>
          <w:i/>
          <w:sz w:val="21"/>
          <w:szCs w:val="21"/>
        </w:rPr>
        <w:t>CEF</w:t>
      </w:r>
      <w:r>
        <w:rPr>
          <w:rFonts w:hint="eastAsia" w:ascii="Times New Roman" w:hAnsi="Times New Roman" w:eastAsia="新宋体"/>
          <w:sz w:val="21"/>
          <w:szCs w:val="21"/>
        </w:rPr>
        <w:t>的面积；</w:t>
      </w:r>
    </w:p>
    <w:p w14:paraId="08D8BFC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>ii</w:t>
      </w:r>
      <w:r>
        <w:rPr>
          <w:rFonts w:hint="eastAsia" w:ascii="Times New Roman" w:hAnsi="Times New Roman" w:eastAsia="新宋体"/>
          <w:sz w:val="21"/>
          <w:szCs w:val="21"/>
        </w:rPr>
        <w:t>）若以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为顶点的三角形与△</w:t>
      </w:r>
      <w:r>
        <w:rPr>
          <w:rFonts w:hint="eastAsia" w:ascii="Times New Roman" w:hAnsi="Times New Roman" w:eastAsia="新宋体"/>
          <w:i/>
          <w:sz w:val="21"/>
          <w:szCs w:val="21"/>
        </w:rPr>
        <w:t>AEF</w:t>
      </w:r>
      <w:r>
        <w:rPr>
          <w:rFonts w:hint="eastAsia" w:ascii="Times New Roman" w:hAnsi="Times New Roman" w:eastAsia="新宋体"/>
          <w:sz w:val="21"/>
          <w:szCs w:val="21"/>
        </w:rPr>
        <w:t>相似，求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的值．</w:t>
      </w:r>
    </w:p>
    <w:p w14:paraId="14C97CB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240655" cy="14001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868" cy="140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AC35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B64C06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A963B9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33BFAF3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58FD8A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788D78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219586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F0DB618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540CA4E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21CD620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A7E236E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8702CDB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7451279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0ACCEA14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1B068D2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25D0967D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  <w:bookmarkStart w:id="0" w:name="_GoBack"/>
      <w:bookmarkEnd w:id="0"/>
    </w:p>
    <w:p w14:paraId="7E41454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6DE828D9">
      <w:pPr>
        <w:spacing w:line="360" w:lineRule="auto"/>
        <w:ind w:left="312" w:hanging="273" w:hangingChars="130"/>
        <w:rPr>
          <w:rFonts w:hint="eastAsia" w:ascii="Times New Roman" w:hAnsi="Times New Roman" w:eastAsia="新宋体"/>
          <w:sz w:val="21"/>
          <w:szCs w:val="21"/>
        </w:rPr>
      </w:pPr>
    </w:p>
    <w:p w14:paraId="3F180ACB"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26．（1）基础：如图1，在正方形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上，点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在对角线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．若∠</w:t>
      </w:r>
      <w:r>
        <w:rPr>
          <w:rFonts w:hint="eastAsia" w:ascii="Times New Roman" w:hAnsi="Times New Roman" w:eastAsia="新宋体"/>
          <w:i/>
          <w:sz w:val="21"/>
          <w:szCs w:val="21"/>
        </w:rPr>
        <w:t>ECF</w:t>
      </w:r>
      <w:r>
        <w:rPr>
          <w:rFonts w:hint="eastAsia" w:ascii="Times New Roman" w:hAnsi="Times New Roman" w:eastAsia="新宋体"/>
          <w:sz w:val="21"/>
          <w:szCs w:val="21"/>
        </w:rPr>
        <w:t>＝45°，求证：△</w:t>
      </w:r>
      <w:r>
        <w:rPr>
          <w:rFonts w:hint="eastAsia" w:ascii="Times New Roman" w:hAnsi="Times New Roman" w:eastAsia="新宋体"/>
          <w:i/>
          <w:sz w:val="21"/>
          <w:szCs w:val="21"/>
        </w:rPr>
        <w:t>CEA</w:t>
      </w:r>
      <w:r>
        <w:rPr>
          <w:rFonts w:hint="eastAsia" w:ascii="Times New Roman" w:hAnsi="Times New Roman" w:eastAsia="新宋体"/>
          <w:sz w:val="21"/>
          <w:szCs w:val="21"/>
        </w:rPr>
        <w:t>∽△</w:t>
      </w:r>
      <w:r>
        <w:rPr>
          <w:rFonts w:hint="eastAsia" w:ascii="Times New Roman" w:hAnsi="Times New Roman" w:eastAsia="新宋体"/>
          <w:i/>
          <w:sz w:val="21"/>
          <w:szCs w:val="21"/>
        </w:rPr>
        <w:t>CFB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 w14:paraId="2EBFC62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（2）迁移：如图2，在菱形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＝60°，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＝4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3</m:t>
            </m:r>
          </m:e>
        </m:rad>
      </m:oMath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为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的中点，点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在对角线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上．若∠</w:t>
      </w:r>
      <w:r>
        <w:rPr>
          <w:rFonts w:hint="eastAsia" w:ascii="Times New Roman" w:hAnsi="Times New Roman" w:eastAsia="新宋体"/>
          <w:i/>
          <w:sz w:val="21"/>
          <w:szCs w:val="21"/>
        </w:rPr>
        <w:t>ECF</w:t>
      </w:r>
      <w:r>
        <w:rPr>
          <w:rFonts w:hint="eastAsia" w:ascii="Times New Roman" w:hAnsi="Times New Roman" w:eastAsia="新宋体"/>
          <w:sz w:val="21"/>
          <w:szCs w:val="21"/>
        </w:rPr>
        <w:t>＝30°，求线段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的长；</w:t>
      </w:r>
    </w:p>
    <w:p w14:paraId="6A604C4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（3）拓展：如图3，在矩形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：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＝4：3，点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在边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>CG</w:t>
      </w:r>
      <w:r>
        <w:rPr>
          <w:rFonts w:hint="eastAsia" w:ascii="Times New Roman" w:hAnsi="Times New Roman" w:eastAsia="新宋体"/>
          <w:sz w:val="21"/>
          <w:szCs w:val="21"/>
        </w:rPr>
        <w:t>，使得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CG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两点分别在线段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AG</w:t>
      </w:r>
      <w:r>
        <w:rPr>
          <w:rFonts w:hint="eastAsia" w:ascii="Times New Roman" w:hAnsi="Times New Roman" w:eastAsia="新宋体"/>
          <w:sz w:val="21"/>
          <w:szCs w:val="21"/>
        </w:rPr>
        <w:t>上，连接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，∠</w:t>
      </w:r>
      <w:r>
        <w:rPr>
          <w:rFonts w:hint="eastAsia" w:ascii="Times New Roman" w:hAnsi="Times New Roman" w:eastAsia="新宋体"/>
          <w:i/>
          <w:sz w:val="21"/>
          <w:szCs w:val="21"/>
        </w:rPr>
        <w:t>ECF</w:t>
      </w:r>
      <m:oMath>
        <m:r>
          <m:rPr/>
          <w:rPr>
            <w:rFonts w:ascii="Cambria Math" w:hAnsi="Cambria Math" w:eastAsia="新宋体"/>
            <w:sz w:val="21"/>
            <w:szCs w:val="21"/>
          </w:rPr>
          <m:t>+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∠AGC=90</m:t>
        </m:r>
      </m:oMath>
      <w:r>
        <w:rPr>
          <w:rFonts w:hint="eastAsia" w:ascii="Times New Roman" w:hAnsi="Times New Roman" w:eastAsia="新宋体"/>
          <w:sz w:val="21"/>
          <w:szCs w:val="21"/>
        </w:rPr>
        <w:t>°．当</w:t>
      </w:r>
      <m:oMath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DE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AF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GF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=</m:t>
        </m:r>
      </m:oMath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时，求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的值．</w:t>
      </w:r>
    </w:p>
    <w:p w14:paraId="2E0CE4A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032250" cy="131635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512" cy="131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A85B4">
      <w:pPr>
        <w:spacing w:line="360" w:lineRule="auto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声明：试题解析著作权属菁优网所有，未经书面同意，不得复制发布日期：2025/1/15 4:30:47；用户：五木老师；邮箱：113266796@qq.com；学号：11014933</w:t>
      </w:r>
    </w:p>
    <w:sectPr>
      <w:footerReference r:id="rId3" w:type="default"/>
      <w:pgSz w:w="11906" w:h="16838"/>
      <w:pgMar w:top="1418" w:right="1134" w:bottom="1418" w:left="1134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0D333"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E67"/>
    <w:rsid w:val="0F8C8CBB"/>
    <w:rsid w:val="0F8D11BE"/>
    <w:rsid w:val="0F8D3C9F"/>
    <w:rsid w:val="0F8D6703"/>
    <w:rsid w:val="0F8D793F"/>
    <w:rsid w:val="0F8DA5B4"/>
    <w:rsid w:val="101F2726"/>
    <w:rsid w:val="45F5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uiPriority w:val="99"/>
    <w:rPr>
      <w:sz w:val="18"/>
      <w:szCs w:val="18"/>
    </w:rPr>
  </w:style>
  <w:style w:type="paragraph" w:customStyle="1" w:styleId="13">
    <w:name w:val="Border Color 00A8131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4">
    <w:name w:val="No Spacing"/>
    <w:link w:val="15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5">
    <w:name w:val="无间隔 Char"/>
    <w:basedOn w:val="8"/>
    <w:link w:val="14"/>
    <w:qFormat/>
    <w:uiPriority w:val="1"/>
    <w:rPr>
      <w:kern w:val="0"/>
      <w:sz w:val="22"/>
    </w:rPr>
  </w:style>
  <w:style w:type="character" w:styleId="16">
    <w:name w:val="Placeholder Text"/>
    <w:basedOn w:val="8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_Style 17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2935</Words>
  <Characters>3352</Characters>
  <Lines>1</Lines>
  <Paragraphs>1</Paragraphs>
  <TotalTime>2</TotalTime>
  <ScaleCrop>false</ScaleCrop>
  <LinksUpToDate>false</LinksUpToDate>
  <CharactersWithSpaces>3485</CharactersWithSpaces>
  <HyperlinkBase>file:///C:/Users/Documents/a81315</HyperlinkBase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2025-01-15T04:30:00Z</dcterms:created>
  <dc:creator>©2010-2025 jyeoo.com</dc:creator>
  <cp:keywords>jyeoo,菁优网</cp:keywords>
  <cp:lastModifiedBy>双鱼儿</cp:lastModifiedBy>
  <cp:lastPrinted>2025-01-15T04:30:00Z</cp:lastPrinted>
  <dcterms:modified xsi:type="dcterms:W3CDTF">2025-01-18T03:03:02Z</dcterms:modified>
  <dc:title>2024-2025学年四川省成都市高新区九年级（上）期末数学试卷（一诊）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eyJoZGlkIjoiN2JhZjMwZjU0MGVhMmQ4NzZhOWE1NGUyNmI4ODQ2OTYiLCJ1c2VySWQiOiIyNjEwNDYwNzcifQ==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C597A71FB7D74EBC88B5551652C8B478_12</vt:lpwstr>
  </property>
</Properties>
</file>