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黑体"/>
          <w:sz w:val="28"/>
        </w:rPr>
      </w:pPr>
      <w:r>
        <w:rPr>
          <w:rFonts w:eastAsia="黑体"/>
          <w:sz w:val="28"/>
        </w:rPr>
        <w:t>2019 -2020学年</w:t>
      </w:r>
      <w:r>
        <w:rPr>
          <w:rFonts w:hint="eastAsia" w:eastAsia="黑体"/>
          <w:sz w:val="28"/>
        </w:rPr>
        <w:t>双流区</w:t>
      </w:r>
      <w:r>
        <w:rPr>
          <w:rFonts w:hint="eastAsia" w:eastAsia="黑体"/>
          <w:sz w:val="28"/>
          <w:lang w:val="en-US" w:eastAsia="zh-CN"/>
        </w:rPr>
        <w:t>五年级</w:t>
      </w:r>
      <w:r>
        <w:rPr>
          <w:rFonts w:eastAsia="黑体"/>
          <w:sz w:val="28"/>
        </w:rPr>
        <w:t>上期期末学生学业质量监测试题</w:t>
      </w:r>
    </w:p>
    <w:p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/>
        </w:rPr>
        <w:t>一</w:t>
      </w:r>
      <w:r>
        <w:rPr>
          <w:rFonts w:hint="eastAsia" w:ascii="宋体" w:hAnsi="宋体" w:eastAsia="宋体" w:cs="宋体"/>
          <w:b/>
          <w:lang w:eastAsia="zh-CN"/>
        </w:rPr>
        <w:t>、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1.0.3   0.56   0.07  </w:t>
      </w:r>
      <w:r>
        <w:rPr>
          <w:rFonts w:hint="eastAsia" w:ascii="宋体" w:hAnsi="宋体" w:eastAsia="宋体" w:cs="宋体"/>
          <w:position w:val="-24"/>
        </w:rPr>
        <w:object>
          <v:shape id="_x0000_i1031" o:spt="75" type="#_x0000_t75" style="height:31.05pt;width:12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31" DrawAspect="Content" ObjectID="_1468075725" r:id="rId4">
            <o:LockedField>false</o:LockedField>
          </o:OLEObject>
        </w:object>
      </w:r>
      <w:r>
        <w:rPr>
          <w:rFonts w:hint="eastAsia" w:ascii="宋体" w:hAnsi="宋体" w:eastAsia="宋体" w:cs="宋体"/>
        </w:rPr>
        <w:t xml:space="preserve">   37  60  0.8   22.3  </w:t>
      </w:r>
      <w:r>
        <w:rPr>
          <w:rFonts w:hint="eastAsia" w:ascii="宋体" w:hAnsi="宋体" w:eastAsia="宋体" w:cs="宋体"/>
          <w:position w:val="-24"/>
        </w:rPr>
        <w:object>
          <v:shape id="_x0000_i1032" o:spt="75" type="#_x0000_t75" style="height:31.05pt;width:10.8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Equation.DSMT4" ShapeID="_x0000_i1032" DrawAspect="Content" ObjectID="_1468075726" r:id="rId6">
            <o:LockedField>false</o:LockedField>
          </o:OLEObject>
        </w:object>
      </w:r>
      <w:r>
        <w:rPr>
          <w:rFonts w:hint="eastAsia" w:ascii="宋体" w:hAnsi="宋体" w:eastAsia="宋体" w:cs="宋体"/>
        </w:rPr>
        <w:t xml:space="preserve">  0  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2．4.8  85  3.37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3.原式=9.6÷(8.8-7.2)=9.6÷1.6=6</w:t>
      </w:r>
    </w:p>
    <w:p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原式</w:t>
      </w:r>
      <w:r>
        <w:rPr>
          <w:rFonts w:hint="eastAsia" w:ascii="宋体" w:hAnsi="宋体" w:eastAsia="宋体" w:cs="宋体"/>
          <w:lang w:val="en-US" w:eastAsia="zh-CN"/>
        </w:rPr>
        <w:t>=</w:t>
      </w:r>
      <w:r>
        <w:rPr>
          <w:rFonts w:hint="eastAsia" w:ascii="宋体" w:hAnsi="宋体" w:eastAsia="宋体" w:cs="宋体"/>
        </w:rPr>
        <w:t>27 ÷2.5×4=10.8 ×4=43.2</w:t>
      </w:r>
    </w:p>
    <w:p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原式=( 4.65+5.35)×7.1 =10×7.1=71  4.5.4×4÷3 =7.2(元)   100-4 x18.5 =26(元)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</w:rPr>
        <w:t>二</w:t>
      </w:r>
      <w:r>
        <w:rPr>
          <w:rFonts w:hint="eastAsia" w:ascii="宋体" w:hAnsi="宋体" w:eastAsia="宋体" w:cs="宋体"/>
        </w:rPr>
        <w:t>、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1. 90  2.4  45</w:t>
      </w:r>
    </w:p>
    <w:p>
      <w:pPr>
        <w:numPr>
          <w:ilvl w:val="0"/>
          <w:numId w:val="1"/>
        </w:num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18【解析】由图可知阴影部分面积占平行四边形面积的,24÷4×3 =18 ( cm2)。</w:t>
      </w:r>
    </w:p>
    <w:p>
      <w:pPr>
        <w:numPr>
          <w:ilvl w:val="0"/>
          <w:numId w:val="2"/>
        </w:num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750  270  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4.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 xml:space="preserve">13  20  104  2.6  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5.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 xml:space="preserve">&lt; 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 xml:space="preserve">&gt; 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&lt;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6.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24"/>
        </w:rPr>
        <w:object>
          <v:shape id="_x0000_i1036" o:spt="75" type="#_x0000_t75" style="height:31pt;width:11pt;" o:ole="t" filled="f" o:preferrelative="t" stroked="f" coordsize="21600,21600"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KSEE3" ShapeID="_x0000_i1036" DrawAspect="Content" ObjectID="_1468075727" r:id="rId8">
            <o:LockedField>false</o:LockedField>
          </o:OLEObject>
        </w:object>
      </w:r>
      <w:r>
        <w:rPr>
          <w:rFonts w:hint="eastAsia" w:ascii="宋体" w:hAnsi="宋体" w:eastAsia="宋体" w:cs="宋体"/>
        </w:rPr>
        <w:t xml:space="preserve">  </w:t>
      </w:r>
      <w:r>
        <w:rPr>
          <w:rFonts w:hint="eastAsia" w:ascii="宋体" w:hAnsi="宋体" w:eastAsia="宋体" w:cs="宋体"/>
          <w:position w:val="-24"/>
        </w:rPr>
        <w:object>
          <v:shape id="_x0000_i1037" o:spt="75" alt="" type="#_x0000_t75" style="height:31pt;width:11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KSEE3" ShapeID="_x0000_i1037" DrawAspect="Content" ObjectID="_1468075728" r:id="rId10">
            <o:LockedField>false</o:LockedField>
          </o:OLEObject>
        </w:object>
      </w:r>
      <w:r>
        <w:rPr>
          <w:rFonts w:hint="eastAsia" w:ascii="宋体" w:hAnsi="宋体" w:eastAsia="宋体" w:cs="宋体"/>
        </w:rPr>
        <w:t xml:space="preserve">  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7.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5  11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8.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 xml:space="preserve">72  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9. 18  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10.11</w:t>
      </w:r>
    </w:p>
    <w:p>
      <w:pPr>
        <w:jc w:val="left"/>
        <w:rPr>
          <w:rFonts w:hint="eastAsia" w:ascii="宋体" w:hAnsi="宋体" w:eastAsia="宋体" w:cs="宋体"/>
          <w:b/>
          <w:lang w:eastAsia="zh-CN"/>
        </w:rPr>
      </w:pPr>
      <w:r>
        <w:rPr>
          <w:rFonts w:hint="eastAsia" w:ascii="宋体" w:hAnsi="宋体" w:eastAsia="宋体" w:cs="宋体"/>
          <w:b/>
        </w:rPr>
        <w:t>三</w:t>
      </w:r>
      <w:r>
        <w:rPr>
          <w:rFonts w:hint="eastAsia" w:ascii="宋体" w:hAnsi="宋体" w:eastAsia="宋体" w:cs="宋体"/>
          <w:b/>
          <w:lang w:eastAsia="zh-CN"/>
        </w:rPr>
        <w:t>、</w:t>
      </w:r>
    </w:p>
    <w:p>
      <w:pPr>
        <w:ind w:firstLine="210" w:firstLineChars="1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1. √ </w:t>
      </w:r>
    </w:p>
    <w:p>
      <w:pPr>
        <w:numPr>
          <w:numId w:val="0"/>
        </w:numPr>
        <w:ind w:firstLine="210" w:firstLineChars="1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2.</w:t>
      </w:r>
      <w:r>
        <w:rPr>
          <w:rFonts w:hint="eastAsia" w:ascii="宋体" w:hAnsi="宋体" w:eastAsia="宋体" w:cs="宋体"/>
        </w:rPr>
        <w:t xml:space="preserve">x </w:t>
      </w:r>
    </w:p>
    <w:p>
      <w:pPr>
        <w:ind w:firstLine="210" w:firstLineChars="1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3.</w:t>
      </w:r>
      <w:r>
        <w:rPr>
          <w:rFonts w:hint="eastAsia" w:ascii="宋体" w:hAnsi="宋体" w:eastAsia="宋体" w:cs="宋体"/>
        </w:rPr>
        <w:t>√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4.×【解析】例如3/9。3和9是两个不同的奇数,这个分数不是最简分数。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5.√</w:t>
      </w:r>
    </w:p>
    <w:p>
      <w:pPr>
        <w:rPr>
          <w:rFonts w:hint="eastAsia" w:ascii="宋体" w:hAnsi="宋体" w:eastAsia="宋体" w:cs="宋体"/>
          <w:b/>
        </w:rPr>
      </w:pPr>
      <w:r>
        <w:rPr>
          <w:rFonts w:hint="eastAsia" w:ascii="宋体" w:hAnsi="宋体" w:eastAsia="宋体" w:cs="宋体"/>
          <w:b/>
        </w:rPr>
        <w:t>四.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1.D 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2.c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3. B【解析】分子是9的假分数分别是</w:t>
      </w:r>
      <w:r>
        <w:rPr>
          <w:rFonts w:hint="eastAsia" w:ascii="宋体" w:hAnsi="宋体" w:eastAsia="宋体" w:cs="宋体"/>
          <w:position w:val="-24"/>
        </w:rPr>
        <w:object>
          <v:shape id="_x0000_i1033" o:spt="75" type="#_x0000_t75" style="height:31.05pt;width:118.1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DSMT4" ShapeID="_x0000_i1033" DrawAspect="Content" ObjectID="_1468075729" r:id="rId12">
            <o:LockedField>false</o:LockedField>
          </o:OLEObject>
        </w:object>
      </w:r>
      <w:r>
        <w:rPr>
          <w:rFonts w:hint="eastAsia" w:ascii="宋体" w:hAnsi="宋体" w:eastAsia="宋体" w:cs="宋体"/>
        </w:rPr>
        <w:t>共9个。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4.A【解析】笑笑读了这本书的1-</w:t>
      </w:r>
      <w:r>
        <w:rPr>
          <w:rFonts w:hint="eastAsia" w:ascii="宋体" w:hAnsi="宋体" w:eastAsia="宋体" w:cs="宋体"/>
          <w:position w:val="-24"/>
        </w:rPr>
        <w:object>
          <v:shape id="_x0000_i1034" o:spt="75" type="#_x0000_t75" style="height:31.05pt;width:29.2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DSMT4" ShapeID="_x0000_i1034" DrawAspect="Content" ObjectID="_1468075730" r:id="rId14">
            <o:LockedField>false</o:LockedField>
          </o:OLEObject>
        </w:object>
      </w:r>
      <w:r>
        <w:rPr>
          <w:rFonts w:hint="eastAsia" w:ascii="宋体" w:hAnsi="宋体" w:eastAsia="宋体" w:cs="宋体"/>
        </w:rPr>
        <w:t>,</w:t>
      </w:r>
      <w:r>
        <w:rPr>
          <w:rFonts w:hint="eastAsia" w:ascii="宋体" w:hAnsi="宋体" w:eastAsia="宋体" w:cs="宋体"/>
          <w:position w:val="-24"/>
        </w:rPr>
        <w:object>
          <v:shape id="_x0000_i1035" o:spt="75" type="#_x0000_t75" style="height:31.05pt;width:31.0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35" DrawAspect="Content" ObjectID="_1468075731" r:id="rId16">
            <o:LockedField>false</o:LockedField>
          </o:OLEObject>
        </w:object>
      </w:r>
      <w:r>
        <w:rPr>
          <w:rFonts w:hint="eastAsia" w:ascii="宋体" w:hAnsi="宋体" w:eastAsia="宋体" w:cs="宋体"/>
        </w:rPr>
        <w:t>,淘气读的页数多。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5.D【解析】8公顷=80000平方米,宽= 80000 ÷.400 =200(来)。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</w:rPr>
        <w:t>五</w:t>
      </w:r>
      <w:r>
        <w:rPr>
          <w:rFonts w:hint="eastAsia" w:ascii="宋体" w:hAnsi="宋体" w:eastAsia="宋体" w:cs="宋体"/>
        </w:rPr>
        <w:t>、1.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0" distR="0">
            <wp:extent cx="3486150" cy="523875"/>
            <wp:effectExtent l="0" t="0" r="381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0" distR="0">
            <wp:extent cx="657860" cy="628015"/>
            <wp:effectExtent l="0" t="0" r="12700" b="1206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8459" cy="63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六、(2+10) × 12÷2-3 ×4÷2-(4+6) x4÷2=46(平方厘米)</w:t>
      </w: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七、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1.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11.5 ×2.8÷5 =6.44(元)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6和8的最小公倍数是24,所以至少有:24+1=25(个)。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3.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4÷31=</w:t>
      </w:r>
      <w:r>
        <w:rPr>
          <w:rFonts w:hint="eastAsia" w:ascii="宋体" w:hAnsi="宋体" w:eastAsia="宋体" w:cs="宋体"/>
          <w:position w:val="-24"/>
        </w:rPr>
        <w:object>
          <v:shape id="_x0000_i1038" o:spt="75" type="#_x0000_t75" style="height:31pt;width:17pt;" o:ole="t" filled="f" o:preferrelative="t" stroked="f" coordsize="21600,21600"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KSEE3" ShapeID="_x0000_i1038" DrawAspect="Content" ObjectID="_1468075732" r:id="rId20">
            <o:LockedField>false</o:LockedField>
          </o:OLEObject>
        </w:objec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4．(15+20) ×20÷2×7.5=2625(千克)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5.60和36的最大公因数是12,所以每段木条最长是12厘米，一共能截成60÷12+36÷12 =8(段)。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6. (1)C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（2）</w:t>
      </w:r>
    </w:p>
    <w:p>
      <w:pPr>
        <w:ind w:firstLine="630" w:firstLineChars="3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0" distR="0">
            <wp:extent cx="2306955" cy="676910"/>
            <wp:effectExtent l="0" t="0" r="0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67163" cy="69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30" w:firstLineChars="3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小客车租了16辆，出租车租了14辆。</w:t>
      </w:r>
    </w:p>
    <w:p>
      <w:pPr>
        <w:rPr>
          <w:rFonts w:hint="eastAsia" w:ascii="宋体" w:hAnsi="宋体" w:eastAsia="宋体" w:cs="宋体"/>
          <w:b/>
        </w:rPr>
      </w:pPr>
      <w:r>
        <w:rPr>
          <w:rFonts w:hint="eastAsia" w:ascii="宋体" w:hAnsi="宋体" w:eastAsia="宋体" w:cs="宋体"/>
          <w:b/>
        </w:rPr>
        <w:t>八,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1.</w:t>
      </w:r>
      <w:r>
        <w:rPr>
          <w:rFonts w:hint="eastAsia" w:ascii="宋体" w:hAnsi="宋体" w:eastAsia="宋体" w:cs="宋体"/>
          <w:lang w:val="en-US" w:eastAsia="zh-CN"/>
        </w:rPr>
        <w:t>(1)</w:t>
      </w:r>
      <w:r>
        <w:rPr>
          <w:rFonts w:hint="eastAsia" w:ascii="宋体" w:hAnsi="宋体" w:eastAsia="宋体" w:cs="宋体"/>
          <w:position w:val="-24"/>
        </w:rPr>
        <w:object>
          <v:shape id="_x0000_i1039" o:spt="75" type="#_x0000_t75" style="height:31pt;width:12pt;" o:ole="t" filled="f" o:preferrelative="t" stroked="f" coordsize="21600,21600"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quation.KSEE3" ShapeID="_x0000_i1039" DrawAspect="Content" ObjectID="_1468075733" r:id="rId23">
            <o:LockedField>false</o:LockedField>
          </o:OLEObject>
        </w:object>
      </w:r>
      <w:r>
        <w:rPr>
          <w:rFonts w:hint="eastAsia" w:ascii="宋体" w:hAnsi="宋体" w:eastAsia="宋体" w:cs="宋体"/>
        </w:rPr>
        <w:t xml:space="preserve">  (2)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&lt; &lt; &lt;  (3)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2  (4)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6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 19.4-8-11.4(元)  11-4÷1.9=6(千米)  6+2=8(千米)</w:t>
      </w:r>
    </w:p>
    <w:p>
      <w:pPr>
        <w:ind w:firstLine="210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3.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15×2÷( 14-8) =5(厘米） (8+14</w:t>
      </w:r>
      <w:r>
        <w:rPr>
          <w:rFonts w:hint="eastAsia" w:ascii="宋体" w:hAnsi="宋体" w:eastAsia="宋体" w:cs="宋体"/>
          <w:lang w:eastAsia="zh-CN"/>
        </w:rPr>
        <w:t>）</w:t>
      </w:r>
      <w:bookmarkStart w:id="0" w:name="_GoBack"/>
      <w:bookmarkEnd w:id="0"/>
      <w:r>
        <w:rPr>
          <w:rFonts w:hint="eastAsia" w:ascii="宋体" w:hAnsi="宋体" w:eastAsia="宋体" w:cs="宋体"/>
        </w:rPr>
        <w:t>×5÷2=55(平方厘米)</w:t>
      </w:r>
    </w:p>
    <w:sectPr>
      <w:pgSz w:w="11906" w:h="16838"/>
      <w:pgMar w:top="1134" w:right="1134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45FE9"/>
    <w:multiLevelType w:val="singleLevel"/>
    <w:tmpl w:val="32745FE9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38C0C2FF"/>
    <w:multiLevelType w:val="singleLevel"/>
    <w:tmpl w:val="38C0C2FF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E91"/>
    <w:rsid w:val="00156C18"/>
    <w:rsid w:val="001D1518"/>
    <w:rsid w:val="002F0B5E"/>
    <w:rsid w:val="00347E91"/>
    <w:rsid w:val="0036797A"/>
    <w:rsid w:val="00391336"/>
    <w:rsid w:val="004A4949"/>
    <w:rsid w:val="0066602F"/>
    <w:rsid w:val="00825C00"/>
    <w:rsid w:val="00934CD2"/>
    <w:rsid w:val="00992BF7"/>
    <w:rsid w:val="009A77CA"/>
    <w:rsid w:val="00A3703E"/>
    <w:rsid w:val="00AA7B3E"/>
    <w:rsid w:val="00BE0457"/>
    <w:rsid w:val="00C44C7B"/>
    <w:rsid w:val="00CA2978"/>
    <w:rsid w:val="00DA2F4B"/>
    <w:rsid w:val="01870F15"/>
    <w:rsid w:val="0F707953"/>
    <w:rsid w:val="19525CE9"/>
    <w:rsid w:val="5B021DF7"/>
    <w:rsid w:val="70601D96"/>
    <w:rsid w:val="7FB0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3.bin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12.wmf"/><Relationship Id="rId23" Type="http://schemas.openxmlformats.org/officeDocument/2006/relationships/oleObject" Target="embeddings/oleObject9.bin"/><Relationship Id="rId22" Type="http://schemas.openxmlformats.org/officeDocument/2006/relationships/image" Target="media/image11.png"/><Relationship Id="rId21" Type="http://schemas.openxmlformats.org/officeDocument/2006/relationships/image" Target="media/image10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wmf"/><Relationship Id="rId16" Type="http://schemas.openxmlformats.org/officeDocument/2006/relationships/oleObject" Target="embeddings/oleObject7.bin"/><Relationship Id="rId15" Type="http://schemas.openxmlformats.org/officeDocument/2006/relationships/image" Target="media/image6.wmf"/><Relationship Id="rId14" Type="http://schemas.openxmlformats.org/officeDocument/2006/relationships/oleObject" Target="embeddings/oleObject6.bin"/><Relationship Id="rId13" Type="http://schemas.openxmlformats.org/officeDocument/2006/relationships/image" Target="media/image5.wmf"/><Relationship Id="rId12" Type="http://schemas.openxmlformats.org/officeDocument/2006/relationships/oleObject" Target="embeddings/oleObject5.bin"/><Relationship Id="rId11" Type="http://schemas.openxmlformats.org/officeDocument/2006/relationships/image" Target="media/image4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501</Words>
  <Characters>2861</Characters>
  <Lines>23</Lines>
  <Paragraphs>6</Paragraphs>
  <TotalTime>2</TotalTime>
  <ScaleCrop>false</ScaleCrop>
  <LinksUpToDate>false</LinksUpToDate>
  <CharactersWithSpaces>3356</CharactersWithSpaces>
  <Application>WPS Office_11.1.0.9926_F1E327BC-269C-435d-A152-05C5408002CA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2020-10-23T08:36:00Z</dcterms:created>
  <dc:creator>5514</dc:creator>
  <cp:lastModifiedBy>WPS_1545964564</cp:lastModifiedBy>
  <dcterms:modified xsi:type="dcterms:W3CDTF">2020-10-27T18:35:01Z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